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6BE459" w14:textId="77777777" w:rsidR="0010535D" w:rsidRPr="001D30B7" w:rsidRDefault="0077591B">
      <w:pPr>
        <w:spacing w:before="120"/>
        <w:jc w:val="center"/>
        <w:rPr>
          <w:b/>
        </w:rPr>
      </w:pPr>
      <w:r w:rsidRPr="001D30B7">
        <w:rPr>
          <w:b/>
        </w:rPr>
        <w:t>TANTÁRGYI TEMATIKA</w:t>
      </w:r>
    </w:p>
    <w:p w14:paraId="302421C5" w14:textId="77777777" w:rsidR="00551491" w:rsidRPr="001D30B7" w:rsidRDefault="00551491">
      <w:pPr>
        <w:spacing w:before="120"/>
        <w:jc w:val="center"/>
        <w:rPr>
          <w:b/>
        </w:rPr>
      </w:pPr>
      <w:r w:rsidRPr="001D30B7">
        <w:rPr>
          <w:b/>
        </w:rPr>
        <w:t>20</w:t>
      </w:r>
      <w:r w:rsidR="00B51DE7">
        <w:rPr>
          <w:b/>
        </w:rPr>
        <w:t>2</w:t>
      </w:r>
      <w:r w:rsidR="0047252D">
        <w:rPr>
          <w:b/>
        </w:rPr>
        <w:t>5</w:t>
      </w:r>
      <w:r w:rsidRPr="001D30B7">
        <w:rPr>
          <w:b/>
        </w:rPr>
        <w:t>/202</w:t>
      </w:r>
      <w:r w:rsidR="0047252D">
        <w:rPr>
          <w:b/>
        </w:rPr>
        <w:t>6</w:t>
      </w:r>
      <w:r w:rsidRPr="001D30B7">
        <w:rPr>
          <w:b/>
        </w:rPr>
        <w:t xml:space="preserve">. tanév </w:t>
      </w:r>
      <w:r w:rsidR="00AE55D9">
        <w:rPr>
          <w:b/>
        </w:rPr>
        <w:t>1</w:t>
      </w:r>
      <w:r w:rsidRPr="001D30B7">
        <w:rPr>
          <w:b/>
        </w:rPr>
        <w:t>. félév</w:t>
      </w:r>
    </w:p>
    <w:p w14:paraId="75304AB8" w14:textId="77777777" w:rsidR="00AE55D9" w:rsidRDefault="00AE55D9">
      <w:pPr>
        <w:spacing w:before="120"/>
        <w:jc w:val="center"/>
        <w:rPr>
          <w:b/>
        </w:rPr>
      </w:pPr>
      <w:r w:rsidRPr="00AE55D9">
        <w:rPr>
          <w:b/>
        </w:rPr>
        <w:t>Nyugdíjbiztosítási jog</w:t>
      </w:r>
    </w:p>
    <w:p w14:paraId="58AF71F9" w14:textId="77777777" w:rsidR="00551491" w:rsidRPr="001D30B7" w:rsidRDefault="00342060">
      <w:pPr>
        <w:spacing w:before="120"/>
        <w:jc w:val="center"/>
        <w:rPr>
          <w:b/>
        </w:rPr>
      </w:pPr>
      <w:r>
        <w:rPr>
          <w:b/>
        </w:rPr>
        <w:t>Munkaügyi és társadalombiztosítás igazgatási BA Szak</w:t>
      </w:r>
    </w:p>
    <w:p w14:paraId="5DB4447B" w14:textId="77777777" w:rsidR="0010535D" w:rsidRPr="001D30B7" w:rsidRDefault="0077591B">
      <w:pPr>
        <w:spacing w:before="120"/>
        <w:jc w:val="center"/>
        <w:rPr>
          <w:b/>
        </w:rPr>
      </w:pPr>
      <w:r w:rsidRPr="001D30B7">
        <w:rPr>
          <w:b/>
        </w:rPr>
        <w:t xml:space="preserve"> nappali</w:t>
      </w:r>
      <w:r w:rsidR="00315AC0" w:rsidRPr="001D30B7">
        <w:rPr>
          <w:b/>
        </w:rPr>
        <w:t>/levelező</w:t>
      </w: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0535D" w:rsidRPr="001D30B7" w14:paraId="543B0C97" w14:textId="77777777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B41985" w14:textId="77777777" w:rsidR="0010535D" w:rsidRPr="001D30B7" w:rsidRDefault="0077591B">
            <w:pPr>
              <w:spacing w:after="0" w:line="240" w:lineRule="auto"/>
              <w:rPr>
                <w:b/>
              </w:rPr>
            </w:pPr>
            <w:r w:rsidRPr="001D30B7">
              <w:rPr>
                <w:b/>
              </w:rPr>
              <w:t>Tantárgy neve:</w:t>
            </w:r>
          </w:p>
          <w:p w14:paraId="0343E04E" w14:textId="77777777" w:rsidR="0010535D" w:rsidRPr="00D11097" w:rsidRDefault="00AE55D9">
            <w:pPr>
              <w:spacing w:after="0" w:line="240" w:lineRule="auto"/>
            </w:pPr>
            <w:r w:rsidRPr="00AE55D9">
              <w:t>Nyugdíjbiztosítási jog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00D3C5" w14:textId="77777777" w:rsidR="00B061CE" w:rsidRPr="001D30B7" w:rsidRDefault="00690B14">
            <w:pPr>
              <w:spacing w:after="0" w:line="240" w:lineRule="auto"/>
            </w:pPr>
            <w:r w:rsidRPr="001D30B7">
              <w:rPr>
                <w:b/>
              </w:rPr>
              <w:t>Tantárgy Neptun-</w:t>
            </w:r>
            <w:r w:rsidR="0077591B" w:rsidRPr="001D30B7">
              <w:rPr>
                <w:b/>
              </w:rPr>
              <w:t>kódja:</w:t>
            </w:r>
            <w:r w:rsidR="0077591B" w:rsidRPr="001D30B7">
              <w:t xml:space="preserve"> </w:t>
            </w:r>
          </w:p>
          <w:p w14:paraId="60C918B0" w14:textId="77777777" w:rsidR="00B73F5B" w:rsidRDefault="00B73F5B" w:rsidP="00B73F5B">
            <w:r>
              <w:t>Nappali tagozat: AJAMU160MBATSN5</w:t>
            </w:r>
          </w:p>
          <w:p w14:paraId="1DC50CE7" w14:textId="77777777" w:rsidR="00B73F5B" w:rsidRDefault="00B73F5B" w:rsidP="00B73F5B">
            <w:pPr>
              <w:rPr>
                <w:b/>
              </w:rPr>
            </w:pPr>
            <w:r>
              <w:t>Levelező tagozat: AJAMU160MBATSL5</w:t>
            </w:r>
          </w:p>
          <w:p w14:paraId="2B8CC227" w14:textId="77777777" w:rsidR="003A390F" w:rsidRDefault="003A390F" w:rsidP="003A390F">
            <w:pPr>
              <w:spacing w:after="0" w:line="240" w:lineRule="auto"/>
              <w:rPr>
                <w:b/>
              </w:rPr>
            </w:pPr>
          </w:p>
          <w:p w14:paraId="5201098A" w14:textId="77777777" w:rsidR="00B061CE" w:rsidRPr="001D30B7" w:rsidRDefault="0077591B" w:rsidP="00342060">
            <w:pPr>
              <w:spacing w:after="0" w:line="240" w:lineRule="auto"/>
            </w:pPr>
            <w:r w:rsidRPr="001D30B7">
              <w:rPr>
                <w:b/>
              </w:rPr>
              <w:t>Tárgyfelelős intézet:</w:t>
            </w:r>
            <w:r w:rsidRPr="001D30B7">
              <w:t xml:space="preserve"> </w:t>
            </w:r>
          </w:p>
          <w:p w14:paraId="0CD7D5E4" w14:textId="77777777" w:rsidR="0010535D" w:rsidRPr="001D30B7" w:rsidRDefault="0010535D">
            <w:pPr>
              <w:spacing w:after="0" w:line="240" w:lineRule="auto"/>
              <w:rPr>
                <w:i/>
                <w:color w:val="365F91" w:themeColor="accent1" w:themeShade="BF"/>
              </w:rPr>
            </w:pPr>
          </w:p>
          <w:p w14:paraId="4F354EBD" w14:textId="77777777" w:rsidR="00551491" w:rsidRPr="001D30B7" w:rsidRDefault="00551491" w:rsidP="00551491">
            <w:pPr>
              <w:spacing w:after="0" w:line="240" w:lineRule="auto"/>
            </w:pPr>
            <w:proofErr w:type="spellStart"/>
            <w:r w:rsidRPr="001D30B7">
              <w:t>Civilisztikai</w:t>
            </w:r>
            <w:proofErr w:type="spellEnd"/>
            <w:r w:rsidRPr="001D30B7">
              <w:t xml:space="preserve"> Tudományok Intézete (CTI)</w:t>
            </w:r>
          </w:p>
          <w:p w14:paraId="4B1A8A5E" w14:textId="77777777" w:rsidR="00551491" w:rsidRPr="001D30B7" w:rsidRDefault="00551491" w:rsidP="00551491">
            <w:pPr>
              <w:spacing w:after="0" w:line="240" w:lineRule="auto"/>
            </w:pPr>
            <w:r w:rsidRPr="001D30B7">
              <w:t>Agrár-és Munkajogi Intézeti Tanszék (AMU)</w:t>
            </w:r>
          </w:p>
        </w:tc>
      </w:tr>
      <w:tr w:rsidR="0010535D" w:rsidRPr="001D30B7" w14:paraId="41B116A0" w14:textId="77777777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5EF1E4" w14:textId="77777777" w:rsidR="0010535D" w:rsidRPr="001D30B7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72AD63" w14:textId="77777777" w:rsidR="0010535D" w:rsidRPr="001D30B7" w:rsidRDefault="0077591B">
            <w:pPr>
              <w:spacing w:after="0" w:line="240" w:lineRule="auto"/>
            </w:pPr>
            <w:r w:rsidRPr="001D30B7">
              <w:rPr>
                <w:b/>
              </w:rPr>
              <w:t>Tantárgyelem:</w:t>
            </w:r>
            <w:r w:rsidRPr="001D30B7">
              <w:t xml:space="preserve"> </w:t>
            </w:r>
          </w:p>
          <w:p w14:paraId="6372AF04" w14:textId="77777777" w:rsidR="00551491" w:rsidRPr="001D30B7" w:rsidRDefault="00551491">
            <w:pPr>
              <w:spacing w:after="0" w:line="240" w:lineRule="auto"/>
            </w:pPr>
            <w:r w:rsidRPr="001D30B7">
              <w:t>kötelező</w:t>
            </w:r>
            <w:r w:rsidR="00E0225B">
              <w:t xml:space="preserve"> társadalombiztosítási specializáción</w:t>
            </w:r>
          </w:p>
        </w:tc>
      </w:tr>
      <w:tr w:rsidR="0010535D" w:rsidRPr="001D30B7" w14:paraId="6E5A3F44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BDE0BA" w14:textId="77777777" w:rsidR="0010535D" w:rsidRPr="001D30B7" w:rsidRDefault="0077591B">
            <w:pPr>
              <w:spacing w:after="0" w:line="240" w:lineRule="auto"/>
            </w:pPr>
            <w:r w:rsidRPr="001D30B7">
              <w:rPr>
                <w:b/>
              </w:rPr>
              <w:t>Tárgyfelelős:</w:t>
            </w:r>
            <w:r w:rsidRPr="001D30B7">
              <w:t xml:space="preserve"> </w:t>
            </w:r>
          </w:p>
          <w:p w14:paraId="2C6308ED" w14:textId="77777777" w:rsidR="00551491" w:rsidRPr="001D30B7" w:rsidRDefault="00551491">
            <w:pPr>
              <w:spacing w:after="0" w:line="240" w:lineRule="auto"/>
            </w:pPr>
            <w:r w:rsidRPr="001D30B7">
              <w:t>Dr. Tóth Hilda (PhD.) egyetemi docens</w:t>
            </w:r>
          </w:p>
        </w:tc>
      </w:tr>
      <w:tr w:rsidR="0010535D" w:rsidRPr="001D30B7" w14:paraId="43DF171D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3A055F" w14:textId="77777777" w:rsidR="00B061CE" w:rsidRPr="001D30B7" w:rsidRDefault="0077591B">
            <w:pPr>
              <w:spacing w:after="0" w:line="240" w:lineRule="auto"/>
            </w:pPr>
            <w:r w:rsidRPr="001D30B7">
              <w:rPr>
                <w:b/>
              </w:rPr>
              <w:t>Közreműködő oktató(k):</w:t>
            </w:r>
            <w:r w:rsidRPr="001D30B7">
              <w:t xml:space="preserve"> </w:t>
            </w:r>
          </w:p>
          <w:p w14:paraId="27ECD61E" w14:textId="77777777" w:rsidR="0010535D" w:rsidRPr="001D30B7" w:rsidRDefault="003F1C26">
            <w:pPr>
              <w:spacing w:after="0" w:line="240" w:lineRule="auto"/>
            </w:pPr>
            <w:r>
              <w:t xml:space="preserve">N/L: </w:t>
            </w:r>
            <w:r w:rsidR="00A22430" w:rsidRPr="001D30B7">
              <w:t>Dr. Tóth Hilda (PhD.) egyetemi docens</w:t>
            </w:r>
          </w:p>
        </w:tc>
      </w:tr>
      <w:tr w:rsidR="0010535D" w:rsidRPr="001D30B7" w14:paraId="1D0D0647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8681AF" w14:textId="77777777" w:rsidR="00B061CE" w:rsidRPr="001D30B7" w:rsidRDefault="0077591B">
            <w:pPr>
              <w:spacing w:after="0" w:line="240" w:lineRule="auto"/>
              <w:rPr>
                <w:b/>
              </w:rPr>
            </w:pPr>
            <w:r w:rsidRPr="001D30B7">
              <w:rPr>
                <w:b/>
              </w:rPr>
              <w:t xml:space="preserve">Javasolt félév: </w:t>
            </w:r>
          </w:p>
          <w:p w14:paraId="232A01B9" w14:textId="77777777" w:rsidR="00551491" w:rsidRPr="001D30B7" w:rsidRDefault="00551491" w:rsidP="00551491">
            <w:pPr>
              <w:spacing w:after="0" w:line="240" w:lineRule="auto"/>
            </w:pPr>
            <w:r w:rsidRPr="001D30B7">
              <w:t xml:space="preserve">nappali-levelező: </w:t>
            </w:r>
            <w:r w:rsidR="00B73F5B">
              <w:t>5</w:t>
            </w:r>
            <w:r w:rsidR="00D11097">
              <w:t xml:space="preserve">. </w:t>
            </w:r>
            <w:r w:rsidRPr="001D30B7">
              <w:t xml:space="preserve"> félév – </w:t>
            </w:r>
            <w:r w:rsidR="00B73F5B">
              <w:t>őszi</w:t>
            </w:r>
          </w:p>
          <w:p w14:paraId="1D90E64F" w14:textId="77777777" w:rsidR="0010535D" w:rsidRPr="001D30B7" w:rsidRDefault="0010535D" w:rsidP="00551491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E01ED8" w14:textId="77777777" w:rsidR="0010535D" w:rsidRDefault="0077591B">
            <w:pPr>
              <w:spacing w:after="0" w:line="240" w:lineRule="auto"/>
            </w:pPr>
            <w:r w:rsidRPr="001D30B7">
              <w:rPr>
                <w:b/>
              </w:rPr>
              <w:t>Előfeltétel:</w:t>
            </w:r>
            <w:r w:rsidRPr="001D30B7">
              <w:t xml:space="preserve"> </w:t>
            </w:r>
          </w:p>
          <w:p w14:paraId="630C1C82" w14:textId="77777777" w:rsidR="00342060" w:rsidRDefault="00B73F5B">
            <w:pPr>
              <w:spacing w:after="0" w:line="240" w:lineRule="auto"/>
            </w:pPr>
            <w:r w:rsidRPr="00B73F5B">
              <w:t>Szociális jog 1.</w:t>
            </w:r>
          </w:p>
          <w:p w14:paraId="62AE9179" w14:textId="77777777" w:rsidR="0039728E" w:rsidRDefault="0039728E">
            <w:pPr>
              <w:spacing w:after="0" w:line="240" w:lineRule="auto"/>
              <w:rPr>
                <w:sz w:val="20"/>
                <w:szCs w:val="20"/>
                <w:lang w:eastAsia="hu-HU"/>
              </w:rPr>
            </w:pPr>
            <w:r w:rsidRPr="00A1518C">
              <w:rPr>
                <w:sz w:val="20"/>
                <w:szCs w:val="20"/>
                <w:lang w:eastAsia="hu-HU"/>
              </w:rPr>
              <w:t>AJAMU</w:t>
            </w:r>
            <w:r>
              <w:rPr>
                <w:sz w:val="20"/>
                <w:szCs w:val="20"/>
                <w:lang w:eastAsia="hu-HU"/>
              </w:rPr>
              <w:t>146MBAN2</w:t>
            </w:r>
          </w:p>
          <w:p w14:paraId="5E0FBE86" w14:textId="77777777" w:rsidR="0039728E" w:rsidRPr="001D30B7" w:rsidRDefault="0039728E">
            <w:pPr>
              <w:spacing w:after="0" w:line="240" w:lineRule="auto"/>
            </w:pPr>
            <w:r w:rsidRPr="00A1518C">
              <w:rPr>
                <w:sz w:val="20"/>
                <w:szCs w:val="20"/>
                <w:lang w:eastAsia="hu-HU"/>
              </w:rPr>
              <w:t>AJAMU</w:t>
            </w:r>
            <w:r>
              <w:rPr>
                <w:sz w:val="20"/>
                <w:szCs w:val="20"/>
                <w:lang w:eastAsia="hu-HU"/>
              </w:rPr>
              <w:t>146MBAL2</w:t>
            </w:r>
          </w:p>
        </w:tc>
      </w:tr>
      <w:tr w:rsidR="0010535D" w:rsidRPr="001D30B7" w14:paraId="487B3DF6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B6A557" w14:textId="77777777" w:rsidR="00D74EE6" w:rsidRPr="001D30B7" w:rsidRDefault="0077591B">
            <w:pPr>
              <w:spacing w:after="0" w:line="240" w:lineRule="auto"/>
            </w:pPr>
            <w:r w:rsidRPr="001D30B7">
              <w:rPr>
                <w:b/>
              </w:rPr>
              <w:t>Óraszám/hét:</w:t>
            </w:r>
            <w:r w:rsidRPr="001D30B7">
              <w:t xml:space="preserve"> </w:t>
            </w:r>
          </w:p>
          <w:p w14:paraId="54F1C263" w14:textId="77777777" w:rsidR="0010535D" w:rsidRPr="001D30B7" w:rsidRDefault="00551491">
            <w:pPr>
              <w:spacing w:after="0" w:line="240" w:lineRule="auto"/>
            </w:pPr>
            <w:r w:rsidRPr="001D30B7">
              <w:t>nappali: 2 óra/hét</w:t>
            </w:r>
          </w:p>
          <w:p w14:paraId="59BB2A41" w14:textId="77777777" w:rsidR="00551491" w:rsidRPr="001D30B7" w:rsidRDefault="00551491">
            <w:pPr>
              <w:spacing w:after="0" w:line="240" w:lineRule="auto"/>
            </w:pPr>
            <w:r w:rsidRPr="001D30B7">
              <w:t xml:space="preserve">levelező: </w:t>
            </w:r>
            <w:r w:rsidR="00D11097">
              <w:t>10</w:t>
            </w:r>
            <w:r w:rsidRPr="001D30B7">
              <w:t xml:space="preserve"> óra/félév</w:t>
            </w:r>
          </w:p>
          <w:p w14:paraId="7C50D4BA" w14:textId="77777777" w:rsidR="00551491" w:rsidRPr="001D30B7" w:rsidRDefault="00551491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FDF0F6" w14:textId="77777777" w:rsidR="0010535D" w:rsidRPr="001D30B7" w:rsidRDefault="0077591B">
            <w:pPr>
              <w:spacing w:after="0" w:line="240" w:lineRule="auto"/>
              <w:rPr>
                <w:b/>
              </w:rPr>
            </w:pPr>
            <w:r w:rsidRPr="001D30B7">
              <w:rPr>
                <w:b/>
              </w:rPr>
              <w:t xml:space="preserve">Számonkérés módja: </w:t>
            </w:r>
          </w:p>
          <w:p w14:paraId="0011DDEB" w14:textId="77777777" w:rsidR="00551491" w:rsidRPr="001D30B7" w:rsidRDefault="00D11097">
            <w:pPr>
              <w:spacing w:after="0" w:line="240" w:lineRule="auto"/>
            </w:pPr>
            <w:r>
              <w:t>kollokvium</w:t>
            </w:r>
          </w:p>
        </w:tc>
      </w:tr>
      <w:tr w:rsidR="0010535D" w:rsidRPr="001D30B7" w14:paraId="4E2A9E2C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04EC0C" w14:textId="77777777" w:rsidR="00E510FB" w:rsidRPr="001D30B7" w:rsidRDefault="0077591B">
            <w:pPr>
              <w:spacing w:after="0" w:line="240" w:lineRule="auto"/>
            </w:pPr>
            <w:r w:rsidRPr="001D30B7">
              <w:rPr>
                <w:b/>
              </w:rPr>
              <w:t>Kreditpont:</w:t>
            </w:r>
            <w:r w:rsidRPr="001D30B7">
              <w:t xml:space="preserve"> </w:t>
            </w:r>
            <w:r w:rsidR="00B73F5B">
              <w:t>5</w:t>
            </w:r>
            <w:r w:rsidR="00551491" w:rsidRPr="001D30B7">
              <w:t xml:space="preserve"> kredit</w:t>
            </w:r>
          </w:p>
          <w:p w14:paraId="46E05C21" w14:textId="77777777" w:rsidR="0010535D" w:rsidRPr="001D30B7" w:rsidRDefault="0010535D" w:rsidP="00551491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3B3AAD" w14:textId="77777777" w:rsidR="00E510FB" w:rsidRPr="001D30B7" w:rsidRDefault="007D32F7">
            <w:pPr>
              <w:spacing w:after="0" w:line="240" w:lineRule="auto"/>
            </w:pPr>
            <w:r w:rsidRPr="001D30B7">
              <w:rPr>
                <w:b/>
              </w:rPr>
              <w:t>Munkarend</w:t>
            </w:r>
            <w:r w:rsidR="0077591B" w:rsidRPr="001D30B7">
              <w:rPr>
                <w:b/>
              </w:rPr>
              <w:t>:</w:t>
            </w:r>
            <w:r w:rsidR="0077591B" w:rsidRPr="001D30B7">
              <w:t xml:space="preserve"> </w:t>
            </w:r>
          </w:p>
          <w:p w14:paraId="0346CCC7" w14:textId="77777777" w:rsidR="0010535D" w:rsidRPr="001D30B7" w:rsidRDefault="0077591B">
            <w:pPr>
              <w:spacing w:after="0" w:line="240" w:lineRule="auto"/>
            </w:pPr>
            <w:r w:rsidRPr="001D30B7">
              <w:t>nappali / levelező</w:t>
            </w:r>
          </w:p>
        </w:tc>
      </w:tr>
      <w:tr w:rsidR="0010535D" w:rsidRPr="001D30B7" w14:paraId="17C95271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02DA73" w14:textId="77777777" w:rsidR="0010535D" w:rsidRPr="001D30B7" w:rsidRDefault="0077591B">
            <w:pPr>
              <w:spacing w:after="0" w:line="240" w:lineRule="auto"/>
              <w:rPr>
                <w:b/>
              </w:rPr>
            </w:pPr>
            <w:r w:rsidRPr="001D30B7">
              <w:rPr>
                <w:b/>
              </w:rPr>
              <w:t>Tantárgy feladata és célja:</w:t>
            </w:r>
          </w:p>
          <w:p w14:paraId="0C833DCE" w14:textId="77777777" w:rsidR="00D11097" w:rsidRPr="00243E8F" w:rsidRDefault="00D11097" w:rsidP="00D11097">
            <w:r w:rsidRPr="00243E8F">
              <w:t>A tárgy célja megismertetni a hallgatókat a biztosítási jogviszony alanyaival, a jogviszony létrejöttének a szabályaival és a tárgyával. E körben részletesen megismerik az ellátások egyes fajtáit és a folyósítás feltételeit, valamint a vonatkozó bírói és egészségbiztosítási pénztári gyakorlatot.</w:t>
            </w:r>
          </w:p>
          <w:p w14:paraId="21E6BB04" w14:textId="77777777" w:rsidR="003A390F" w:rsidRPr="001D30B7" w:rsidRDefault="003A390F">
            <w:pPr>
              <w:spacing w:after="0" w:line="240" w:lineRule="auto"/>
              <w:rPr>
                <w:b/>
              </w:rPr>
            </w:pPr>
          </w:p>
          <w:p w14:paraId="2BA13E41" w14:textId="77777777" w:rsidR="00551491" w:rsidRPr="001D30B7" w:rsidRDefault="00551491" w:rsidP="00551491">
            <w:pPr>
              <w:spacing w:after="0" w:line="240" w:lineRule="auto"/>
              <w:rPr>
                <w:b/>
              </w:rPr>
            </w:pPr>
            <w:r w:rsidRPr="001D30B7">
              <w:rPr>
                <w:b/>
              </w:rPr>
              <w:t>Fejlesztendő kompetenciák:</w:t>
            </w:r>
          </w:p>
          <w:p w14:paraId="63DE071F" w14:textId="77777777" w:rsidR="00551491" w:rsidRPr="001D30B7" w:rsidRDefault="00551491" w:rsidP="00551491">
            <w:pPr>
              <w:spacing w:after="0" w:line="240" w:lineRule="auto"/>
            </w:pPr>
            <w:r w:rsidRPr="001D30B7">
              <w:rPr>
                <w:b/>
                <w:i/>
              </w:rPr>
              <w:t>tudás:</w:t>
            </w:r>
            <w:r w:rsidR="00D11097">
              <w:t xml:space="preserve"> </w:t>
            </w:r>
            <w:r w:rsidRPr="001D30B7">
              <w:t>T1</w:t>
            </w:r>
            <w:r w:rsidR="00342060">
              <w:t>3</w:t>
            </w:r>
            <w:r w:rsidRPr="001D30B7">
              <w:t>, T14</w:t>
            </w:r>
          </w:p>
          <w:p w14:paraId="57C4235A" w14:textId="77777777" w:rsidR="00551491" w:rsidRPr="001D30B7" w:rsidRDefault="00551491" w:rsidP="00551491">
            <w:pPr>
              <w:spacing w:after="0" w:line="240" w:lineRule="auto"/>
            </w:pPr>
            <w:r w:rsidRPr="001D30B7">
              <w:rPr>
                <w:b/>
                <w:i/>
              </w:rPr>
              <w:t>képesség:</w:t>
            </w:r>
            <w:r w:rsidRPr="001D30B7">
              <w:t xml:space="preserve"> </w:t>
            </w:r>
            <w:r w:rsidR="00597F52">
              <w:t xml:space="preserve">K6, </w:t>
            </w:r>
            <w:r w:rsidRPr="001D30B7">
              <w:t>K1</w:t>
            </w:r>
            <w:r w:rsidR="00342060">
              <w:t>3</w:t>
            </w:r>
            <w:r w:rsidR="00D11097">
              <w:t>,</w:t>
            </w:r>
            <w:r w:rsidR="0001028C">
              <w:t xml:space="preserve"> </w:t>
            </w:r>
            <w:r w:rsidRPr="001D30B7">
              <w:t>K</w:t>
            </w:r>
            <w:r w:rsidR="00342060">
              <w:t>15</w:t>
            </w:r>
          </w:p>
          <w:p w14:paraId="1A8D0D89" w14:textId="77777777" w:rsidR="00551491" w:rsidRPr="001D30B7" w:rsidRDefault="00551491" w:rsidP="00551491">
            <w:pPr>
              <w:spacing w:after="0" w:line="240" w:lineRule="auto"/>
            </w:pPr>
            <w:r w:rsidRPr="001D30B7">
              <w:rPr>
                <w:b/>
                <w:i/>
              </w:rPr>
              <w:t>attitűd:</w:t>
            </w:r>
            <w:r w:rsidRPr="001D30B7">
              <w:t xml:space="preserve"> </w:t>
            </w:r>
            <w:r w:rsidR="00597F52">
              <w:t xml:space="preserve">A1, </w:t>
            </w:r>
            <w:r w:rsidRPr="001D30B7">
              <w:t>A</w:t>
            </w:r>
            <w:r w:rsidR="00342060">
              <w:t>6</w:t>
            </w:r>
            <w:r w:rsidR="00D11097">
              <w:t xml:space="preserve">, </w:t>
            </w:r>
          </w:p>
          <w:p w14:paraId="304D1271" w14:textId="77777777" w:rsidR="0010535D" w:rsidRPr="001D30B7" w:rsidRDefault="00551491" w:rsidP="00551491">
            <w:pPr>
              <w:spacing w:after="0" w:line="240" w:lineRule="auto"/>
            </w:pPr>
            <w:r w:rsidRPr="001D30B7">
              <w:rPr>
                <w:b/>
                <w:i/>
              </w:rPr>
              <w:t>autonómia és felelősség:</w:t>
            </w:r>
            <w:r w:rsidRPr="001D30B7">
              <w:t xml:space="preserve"> F</w:t>
            </w:r>
            <w:r w:rsidR="00D11097">
              <w:t>3</w:t>
            </w:r>
            <w:r w:rsidR="00597F52">
              <w:t xml:space="preserve">, </w:t>
            </w:r>
            <w:r w:rsidR="0001028C">
              <w:t>F9</w:t>
            </w:r>
          </w:p>
        </w:tc>
      </w:tr>
      <w:tr w:rsidR="0010535D" w:rsidRPr="001D30B7" w14:paraId="5B8E7A8B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6C8747" w14:textId="77777777" w:rsidR="0010535D" w:rsidRPr="001D30B7" w:rsidRDefault="0077591B">
            <w:pPr>
              <w:spacing w:after="0" w:line="240" w:lineRule="auto"/>
            </w:pPr>
            <w:r w:rsidRPr="001D30B7">
              <w:rPr>
                <w:b/>
              </w:rPr>
              <w:t>Tantárgy tematikus leírása:</w:t>
            </w:r>
          </w:p>
        </w:tc>
      </w:tr>
      <w:tr w:rsidR="00551491" w:rsidRPr="001D30B7" w14:paraId="15F734D0" w14:textId="77777777" w:rsidTr="00DB55D1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0018D7" w14:textId="77777777" w:rsidR="00551491" w:rsidRDefault="00B73F5B">
            <w:pPr>
              <w:spacing w:after="0" w:line="240" w:lineRule="auto"/>
              <w:rPr>
                <w:b/>
                <w:i/>
              </w:rPr>
            </w:pPr>
            <w:r>
              <w:rPr>
                <w:b/>
                <w:i/>
              </w:rPr>
              <w:t>Előadás</w:t>
            </w:r>
            <w:r w:rsidR="00EB2339">
              <w:rPr>
                <w:b/>
                <w:i/>
              </w:rPr>
              <w:t>:</w:t>
            </w:r>
          </w:p>
          <w:p w14:paraId="12C5AAA1" w14:textId="77777777" w:rsidR="00EB2339" w:rsidRPr="00EB2339" w:rsidRDefault="00EB2339">
            <w:pPr>
              <w:spacing w:after="0" w:line="240" w:lineRule="auto"/>
            </w:pPr>
          </w:p>
          <w:p w14:paraId="442F90A5" w14:textId="77777777" w:rsidR="00B73F5B" w:rsidRDefault="00B73F5B" w:rsidP="00B73F5B">
            <w:pPr>
              <w:pStyle w:val="Listaszerbekezds"/>
              <w:numPr>
                <w:ilvl w:val="1"/>
                <w:numId w:val="8"/>
              </w:numPr>
              <w:suppressAutoHyphens w:val="0"/>
              <w:autoSpaceDN/>
              <w:spacing w:after="0" w:line="240" w:lineRule="auto"/>
              <w:ind w:left="357" w:hanging="357"/>
              <w:textAlignment w:val="auto"/>
            </w:pPr>
            <w:r>
              <w:t>A nyugdíjbiztosítás története</w:t>
            </w:r>
          </w:p>
          <w:p w14:paraId="6FCCDF95" w14:textId="77777777" w:rsidR="00B73F5B" w:rsidRDefault="00B73F5B" w:rsidP="00B73F5B">
            <w:pPr>
              <w:pStyle w:val="Listaszerbekezds"/>
              <w:numPr>
                <w:ilvl w:val="1"/>
                <w:numId w:val="8"/>
              </w:numPr>
              <w:suppressAutoHyphens w:val="0"/>
              <w:autoSpaceDN/>
              <w:spacing w:after="0" w:line="240" w:lineRule="auto"/>
              <w:ind w:left="357" w:hanging="357"/>
              <w:textAlignment w:val="auto"/>
            </w:pPr>
            <w:r>
              <w:t>A nyugdíjbiztosítás alapelvei</w:t>
            </w:r>
          </w:p>
          <w:p w14:paraId="21AA4893" w14:textId="77777777" w:rsidR="00B73F5B" w:rsidRDefault="00B73F5B" w:rsidP="00B73F5B">
            <w:pPr>
              <w:pStyle w:val="Listaszerbekezds"/>
              <w:numPr>
                <w:ilvl w:val="1"/>
                <w:numId w:val="8"/>
              </w:numPr>
              <w:suppressAutoHyphens w:val="0"/>
              <w:autoSpaceDN/>
              <w:spacing w:after="0" w:line="240" w:lineRule="auto"/>
              <w:ind w:left="357" w:hanging="357"/>
              <w:textAlignment w:val="auto"/>
            </w:pPr>
            <w:r>
              <w:t>A Nyugdíjbiztosítás Igazgatási szervei és az ellátások rendszere, a korengedményes öregségi nyugdíj speciális feltételei</w:t>
            </w:r>
          </w:p>
          <w:p w14:paraId="1CAEE32E" w14:textId="77777777" w:rsidR="00B73F5B" w:rsidRDefault="00B73F5B" w:rsidP="00B73F5B">
            <w:pPr>
              <w:pStyle w:val="Listaszerbekezds"/>
              <w:numPr>
                <w:ilvl w:val="1"/>
                <w:numId w:val="8"/>
              </w:numPr>
              <w:suppressAutoHyphens w:val="0"/>
              <w:autoSpaceDN/>
              <w:spacing w:after="0" w:line="240" w:lineRule="auto"/>
              <w:ind w:left="357" w:hanging="357"/>
              <w:textAlignment w:val="auto"/>
            </w:pPr>
            <w:r>
              <w:t xml:space="preserve">Az öregségi nyugdíj feltételei A szolgálati idő </w:t>
            </w:r>
          </w:p>
          <w:p w14:paraId="7C4E22E4" w14:textId="77777777" w:rsidR="00B73F5B" w:rsidRDefault="00B73F5B" w:rsidP="00B73F5B">
            <w:pPr>
              <w:pStyle w:val="Listaszerbekezds"/>
              <w:numPr>
                <w:ilvl w:val="1"/>
                <w:numId w:val="8"/>
              </w:numPr>
              <w:suppressAutoHyphens w:val="0"/>
              <w:autoSpaceDN/>
              <w:spacing w:after="0" w:line="240" w:lineRule="auto"/>
              <w:ind w:left="357" w:hanging="357"/>
              <w:textAlignment w:val="auto"/>
            </w:pPr>
            <w:r>
              <w:t>Az öregségi nyugdíj számítása és mértéke</w:t>
            </w:r>
          </w:p>
          <w:p w14:paraId="5C9D7418" w14:textId="77777777" w:rsidR="00B73F5B" w:rsidRDefault="00B73F5B" w:rsidP="00B73F5B">
            <w:pPr>
              <w:pStyle w:val="Listaszerbekezds"/>
              <w:numPr>
                <w:ilvl w:val="1"/>
                <w:numId w:val="8"/>
              </w:numPr>
              <w:suppressAutoHyphens w:val="0"/>
              <w:autoSpaceDN/>
              <w:spacing w:after="0" w:line="240" w:lineRule="auto"/>
              <w:ind w:left="357" w:hanging="357"/>
              <w:textAlignment w:val="auto"/>
            </w:pPr>
            <w:r>
              <w:t xml:space="preserve">A korkedvezményes nyugdíj, a résznyugdíj, az előrehozott öregségi nyugdíj, és a csökkentett összegű előrehozott nyugdíj </w:t>
            </w:r>
          </w:p>
          <w:p w14:paraId="1F7BB2E2" w14:textId="77777777" w:rsidR="00B73F5B" w:rsidRDefault="00B73F5B" w:rsidP="00B73F5B">
            <w:pPr>
              <w:pStyle w:val="Listaszerbekezds"/>
              <w:numPr>
                <w:ilvl w:val="1"/>
                <w:numId w:val="8"/>
              </w:numPr>
              <w:suppressAutoHyphens w:val="0"/>
              <w:autoSpaceDN/>
              <w:spacing w:after="0" w:line="240" w:lineRule="auto"/>
              <w:ind w:left="357" w:hanging="357"/>
              <w:textAlignment w:val="auto"/>
            </w:pPr>
            <w:r>
              <w:t>Az özvegyi nyugdíj. Az árvaellátás és a szülői nyugdíj</w:t>
            </w:r>
          </w:p>
          <w:p w14:paraId="678A4CBC" w14:textId="77777777" w:rsidR="00B73F5B" w:rsidRDefault="00B73F5B" w:rsidP="00B73F5B">
            <w:pPr>
              <w:pStyle w:val="Listaszerbekezds"/>
              <w:numPr>
                <w:ilvl w:val="1"/>
                <w:numId w:val="8"/>
              </w:numPr>
              <w:suppressAutoHyphens w:val="0"/>
              <w:autoSpaceDN/>
              <w:spacing w:after="0" w:line="240" w:lineRule="auto"/>
              <w:ind w:left="357" w:hanging="357"/>
              <w:textAlignment w:val="auto"/>
            </w:pPr>
            <w:r>
              <w:lastRenderedPageBreak/>
              <w:t>Baleseti hozzátartozói nyugellátások, az özvegyi járadék</w:t>
            </w:r>
          </w:p>
          <w:p w14:paraId="3FAEB0D2" w14:textId="77777777" w:rsidR="00B73F5B" w:rsidRDefault="00B73F5B" w:rsidP="00B73F5B">
            <w:pPr>
              <w:pStyle w:val="Listaszerbekezds"/>
              <w:numPr>
                <w:ilvl w:val="1"/>
                <w:numId w:val="8"/>
              </w:numPr>
              <w:suppressAutoHyphens w:val="0"/>
              <w:autoSpaceDN/>
              <w:spacing w:after="0" w:line="240" w:lineRule="auto"/>
              <w:ind w:left="357" w:hanging="357"/>
              <w:textAlignment w:val="auto"/>
            </w:pPr>
            <w:r>
              <w:t>A megváltozott munkaképességű személyek ellátásai</w:t>
            </w:r>
          </w:p>
          <w:p w14:paraId="2BC2510A" w14:textId="77777777" w:rsidR="00B73F5B" w:rsidRDefault="00B73F5B" w:rsidP="00B73F5B">
            <w:pPr>
              <w:pStyle w:val="Listaszerbekezds"/>
              <w:numPr>
                <w:ilvl w:val="1"/>
                <w:numId w:val="8"/>
              </w:numPr>
              <w:suppressAutoHyphens w:val="0"/>
              <w:autoSpaceDN/>
              <w:spacing w:after="0" w:line="240" w:lineRule="auto"/>
              <w:ind w:left="357" w:hanging="357"/>
              <w:textAlignment w:val="auto"/>
            </w:pPr>
            <w:r>
              <w:t>A komplex minősítés</w:t>
            </w:r>
          </w:p>
          <w:p w14:paraId="58ABC3EC" w14:textId="77777777" w:rsidR="00B73F5B" w:rsidRDefault="00B73F5B" w:rsidP="00B73F5B">
            <w:pPr>
              <w:pStyle w:val="Listaszerbekezds"/>
              <w:numPr>
                <w:ilvl w:val="1"/>
                <w:numId w:val="8"/>
              </w:numPr>
              <w:suppressAutoHyphens w:val="0"/>
              <w:autoSpaceDN/>
              <w:spacing w:after="0" w:line="240" w:lineRule="auto"/>
              <w:ind w:left="357" w:hanging="357"/>
              <w:textAlignment w:val="auto"/>
            </w:pPr>
            <w:r>
              <w:t>A rehabilitációs ellátás</w:t>
            </w:r>
          </w:p>
          <w:p w14:paraId="50882606" w14:textId="77777777" w:rsidR="00B73F5B" w:rsidRDefault="00B73F5B" w:rsidP="00B73F5B">
            <w:pPr>
              <w:pStyle w:val="Listaszerbekezds"/>
              <w:numPr>
                <w:ilvl w:val="1"/>
                <w:numId w:val="8"/>
              </w:numPr>
              <w:suppressAutoHyphens w:val="0"/>
              <w:autoSpaceDN/>
              <w:spacing w:after="0" w:line="240" w:lineRule="auto"/>
              <w:ind w:left="357" w:hanging="357"/>
              <w:textAlignment w:val="auto"/>
            </w:pPr>
            <w:r>
              <w:t>A rokkantsági ellátás</w:t>
            </w:r>
          </w:p>
          <w:p w14:paraId="1227A699" w14:textId="77777777" w:rsidR="00B73F5B" w:rsidRDefault="008C5E4F" w:rsidP="00B73F5B">
            <w:pPr>
              <w:pStyle w:val="Listaszerbekezds"/>
              <w:numPr>
                <w:ilvl w:val="1"/>
                <w:numId w:val="8"/>
              </w:numPr>
              <w:suppressAutoHyphens w:val="0"/>
              <w:autoSpaceDN/>
              <w:spacing w:after="0" w:line="240" w:lineRule="auto"/>
              <w:ind w:left="357" w:hanging="357"/>
              <w:textAlignment w:val="auto"/>
            </w:pPr>
            <w:r>
              <w:t>A magánnyugdíjpénztár és szolgáltatásai</w:t>
            </w:r>
          </w:p>
          <w:p w14:paraId="162EFD12" w14:textId="77777777" w:rsidR="00B73F5B" w:rsidRDefault="00B73F5B" w:rsidP="00B73F5B">
            <w:pPr>
              <w:pStyle w:val="Listaszerbekezds"/>
              <w:numPr>
                <w:ilvl w:val="1"/>
                <w:numId w:val="8"/>
              </w:numPr>
              <w:suppressAutoHyphens w:val="0"/>
              <w:autoSpaceDN/>
              <w:spacing w:after="0" w:line="240" w:lineRule="auto"/>
              <w:ind w:left="357" w:hanging="357"/>
              <w:textAlignment w:val="auto"/>
            </w:pPr>
            <w:r>
              <w:t>Európai nyugdíjrendszerek</w:t>
            </w:r>
          </w:p>
          <w:p w14:paraId="23AF6BF0" w14:textId="77777777" w:rsidR="00EB2339" w:rsidRPr="001D30B7" w:rsidRDefault="00EB2339" w:rsidP="00EB2339">
            <w:pPr>
              <w:spacing w:after="0" w:line="240" w:lineRule="auto"/>
            </w:pPr>
          </w:p>
          <w:p w14:paraId="1BCCAC35" w14:textId="77777777" w:rsidR="00551491" w:rsidRPr="001D30B7" w:rsidRDefault="00551491" w:rsidP="008E2C61">
            <w:pPr>
              <w:pStyle w:val="Listaszerbekezds"/>
              <w:spacing w:after="0" w:line="240" w:lineRule="auto"/>
            </w:pPr>
          </w:p>
        </w:tc>
      </w:tr>
      <w:tr w:rsidR="0010535D" w:rsidRPr="001D30B7" w14:paraId="18DA662F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B1D4F2" w14:textId="77777777" w:rsidR="00D11097" w:rsidRPr="005C2F38" w:rsidRDefault="00D11097" w:rsidP="00D11097">
            <w:pPr>
              <w:spacing w:after="0" w:line="240" w:lineRule="auto"/>
              <w:rPr>
                <w:b/>
              </w:rPr>
            </w:pPr>
            <w:r w:rsidRPr="005C2F38">
              <w:rPr>
                <w:b/>
              </w:rPr>
              <w:lastRenderedPageBreak/>
              <w:t>Félévközi számonkérés módja és értékelése:</w:t>
            </w:r>
          </w:p>
          <w:p w14:paraId="0C432966" w14:textId="77777777" w:rsidR="00D11097" w:rsidRPr="005C2F38" w:rsidRDefault="00D11097" w:rsidP="00D11097">
            <w:pPr>
              <w:spacing w:after="0" w:line="240" w:lineRule="auto"/>
            </w:pPr>
          </w:p>
          <w:p w14:paraId="0797ED99" w14:textId="77777777" w:rsidR="00D11097" w:rsidRPr="005C2F38" w:rsidRDefault="00D11097" w:rsidP="00D11097">
            <w:pPr>
              <w:spacing w:after="0" w:line="240" w:lineRule="auto"/>
            </w:pPr>
            <w:r w:rsidRPr="005C2F38">
              <w:t xml:space="preserve">Félévközi számonkérés a hagyományos értelemben véve nincs, azonban az aláírás megszerzésének a feltétele a jelenlét. Az előadások látogatása kötelező. Az esetleges mulasztást csak orvosi igazolással lehet kimenteni. Amennyiben a hallgató nappali tagozaton háromnál több, levelező tagozaton egynél több előadást mulaszt az aláírást csak külön beszámoló sikeres letétele esetén kaphatja meg. </w:t>
            </w:r>
          </w:p>
          <w:p w14:paraId="6A82BB41" w14:textId="77777777" w:rsidR="006F2C2F" w:rsidRDefault="006F2C2F" w:rsidP="006F2C2F">
            <w:pPr>
              <w:spacing w:after="0" w:line="240" w:lineRule="auto"/>
            </w:pPr>
            <w:r w:rsidRPr="003A390F">
              <w:t xml:space="preserve">SZMSZ III. </w:t>
            </w:r>
            <w:r>
              <w:t>48</w:t>
            </w:r>
            <w:r w:rsidRPr="003A390F">
              <w:t xml:space="preserve">.§ (8) </w:t>
            </w:r>
            <w:proofErr w:type="spellStart"/>
            <w:r w:rsidRPr="003A390F">
              <w:t>bek</w:t>
            </w:r>
            <w:proofErr w:type="spellEnd"/>
            <w:r w:rsidRPr="003A390F">
              <w:t xml:space="preserve">.: </w:t>
            </w:r>
            <w:r>
              <w:t>„</w:t>
            </w:r>
            <w:r w:rsidRPr="00DB25B1">
              <w:t>A szorgalmi időszak végét követően az aláírások és a gyakorlati jegyek pótlására a vizsgaidőszak első két hetében van lehetőség, beleértve a dékáni méltányosság esetét is. A pótlási időszak végének pontos meghatározását minden félévben a tanulmányi időbeosztás tartalmazza. A tantárgyfelelősök/oktatók kötelesek minden hétre legalább egy lehetőséget biztosítani a pótlásra. A vizsgaidőszakban ugyanazon tantárgyból legfeljebb három alkalommal lehet aláírást, gyakorlati jegyet pótolni, első alkalommal kérelem és mulasztási díj befizetése nélkül, a második alkalommal dékáni méltányossági engedély birtokában a Térítési és juttatási szabályzatban rögzített díj fizetését követően. A harmadik pótlási alkalomra kivételesen indokolt esetben rektori méltányossági engedély birtokában van lehetőség az engedélyben rögzített időpontig, a Térítési és juttatási szabályzatban rögzített díjak megfizetése után.</w:t>
            </w:r>
            <w:r>
              <w:t>”</w:t>
            </w:r>
          </w:p>
          <w:p w14:paraId="3456A10E" w14:textId="77777777" w:rsidR="00D11097" w:rsidRPr="005C2F38" w:rsidRDefault="00D11097" w:rsidP="00D11097">
            <w:pPr>
              <w:spacing w:after="0" w:line="240" w:lineRule="auto"/>
            </w:pPr>
            <w:r w:rsidRPr="005C2F38">
              <w:t xml:space="preserve">  </w:t>
            </w:r>
          </w:p>
          <w:p w14:paraId="7A6D53E6" w14:textId="77777777" w:rsidR="00D11097" w:rsidRPr="005C2F38" w:rsidRDefault="00D11097" w:rsidP="00D11097">
            <w:pPr>
              <w:spacing w:after="0" w:line="240" w:lineRule="auto"/>
              <w:rPr>
                <w:b/>
              </w:rPr>
            </w:pPr>
            <w:r w:rsidRPr="005C2F38">
              <w:rPr>
                <w:b/>
              </w:rPr>
              <w:t>Kollokvium teljesítésének módja, értékelése:</w:t>
            </w:r>
          </w:p>
          <w:p w14:paraId="4F389923" w14:textId="77777777" w:rsidR="00D11097" w:rsidRPr="005C2F38" w:rsidRDefault="00D11097" w:rsidP="00D11097">
            <w:pPr>
              <w:spacing w:after="0" w:line="240" w:lineRule="auto"/>
            </w:pPr>
            <w:r w:rsidRPr="005C2F38">
              <w:t>A vizsga formája szóbeli kollokvium</w:t>
            </w:r>
          </w:p>
          <w:p w14:paraId="4957B3D9" w14:textId="77777777" w:rsidR="00D11097" w:rsidRPr="005C2F38" w:rsidRDefault="00D11097" w:rsidP="00D11097">
            <w:pPr>
              <w:spacing w:after="0" w:line="240" w:lineRule="auto"/>
            </w:pPr>
            <w:r w:rsidRPr="005C2F38">
              <w:t>Kollokviumot az a hallgató tehet, aki az előadáson megszerezte az aláírást. A vizsga szóbeli kollokvium formájában történik. A hallgatók két tételt húznak. Az elégséges vizsgajegyhez minimum a mindkét tételben található jogintézmények és ismeretekkörök alapszintű ismerete szükséges.</w:t>
            </w:r>
          </w:p>
          <w:p w14:paraId="449B6765" w14:textId="77777777" w:rsidR="008616D6" w:rsidRPr="00D515D3" w:rsidRDefault="00D515D3" w:rsidP="00D515D3">
            <w:pPr>
              <w:shd w:val="clear" w:color="auto" w:fill="FFFFFF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A tárgy teljesítése során megajánlott jegy szerzésére van lehetőség. Ennek feltételeit a tárgy oktatója az első alkalommal ismerteti a hallgatókkal.</w:t>
            </w:r>
          </w:p>
        </w:tc>
      </w:tr>
      <w:tr w:rsidR="0010535D" w:rsidRPr="001D30B7" w14:paraId="4DE71C98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8EE069" w14:textId="77777777" w:rsidR="0010535D" w:rsidRPr="001D30B7" w:rsidRDefault="0077591B">
            <w:pPr>
              <w:spacing w:after="0" w:line="240" w:lineRule="auto"/>
              <w:rPr>
                <w:b/>
              </w:rPr>
            </w:pPr>
            <w:r w:rsidRPr="001D30B7">
              <w:rPr>
                <w:b/>
              </w:rPr>
              <w:t>Kötelező irodalom:</w:t>
            </w:r>
          </w:p>
          <w:p w14:paraId="3D43CCA0" w14:textId="77777777" w:rsidR="007D0EC7" w:rsidRDefault="007D0EC7" w:rsidP="007D0EC7">
            <w:pPr>
              <w:spacing w:after="0" w:line="240" w:lineRule="auto"/>
              <w:ind w:left="31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1. </w:t>
            </w:r>
            <w:r w:rsidRPr="00400072">
              <w:rPr>
                <w:color w:val="000000"/>
                <w:sz w:val="24"/>
                <w:szCs w:val="24"/>
              </w:rPr>
              <w:t xml:space="preserve">Jakab Nóra – Mélypataki Gábor – Rácz Zoltán – Solymosi-Szekeres Bernadett – Tóth Hilda: </w:t>
            </w:r>
            <w:r w:rsidRPr="005835A2">
              <w:rPr>
                <w:color w:val="000000"/>
                <w:sz w:val="24"/>
                <w:szCs w:val="24"/>
              </w:rPr>
              <w:t>Társadalombiztosítási jog.</w:t>
            </w:r>
            <w:r w:rsidRPr="00400072">
              <w:rPr>
                <w:color w:val="000000"/>
                <w:sz w:val="24"/>
                <w:szCs w:val="24"/>
              </w:rPr>
              <w:t xml:space="preserve"> Elektronikus jegyzet. Miskolc, 2023.</w:t>
            </w:r>
          </w:p>
          <w:p w14:paraId="6D0DDD9B" w14:textId="77777777" w:rsidR="007D0EC7" w:rsidRPr="001D30B7" w:rsidRDefault="007D0EC7" w:rsidP="007D0EC7">
            <w:pPr>
              <w:spacing w:after="0" w:line="240" w:lineRule="auto"/>
              <w:ind w:left="318"/>
            </w:pPr>
            <w:r>
              <w:rPr>
                <w:color w:val="000000"/>
                <w:sz w:val="24"/>
                <w:szCs w:val="24"/>
              </w:rPr>
              <w:t xml:space="preserve">2. </w:t>
            </w:r>
            <w:proofErr w:type="spellStart"/>
            <w:r w:rsidR="00AA7BBC">
              <w:t>Gijsbert</w:t>
            </w:r>
            <w:proofErr w:type="spellEnd"/>
            <w:r w:rsidR="00AA7BBC">
              <w:t xml:space="preserve"> </w:t>
            </w:r>
            <w:proofErr w:type="spellStart"/>
            <w:r w:rsidR="00AA7BBC">
              <w:t>Vonk</w:t>
            </w:r>
            <w:proofErr w:type="spellEnd"/>
            <w:r w:rsidR="00AA7BBC">
              <w:t xml:space="preserve">: </w:t>
            </w:r>
            <w:proofErr w:type="spellStart"/>
            <w:r w:rsidR="00AA7BBC">
              <w:t>Welfare</w:t>
            </w:r>
            <w:proofErr w:type="spellEnd"/>
            <w:r w:rsidR="00AA7BBC">
              <w:t xml:space="preserve"> </w:t>
            </w:r>
            <w:proofErr w:type="spellStart"/>
            <w:r w:rsidR="00AA7BBC">
              <w:t>state</w:t>
            </w:r>
            <w:proofErr w:type="spellEnd"/>
            <w:r w:rsidR="00AA7BBC">
              <w:t xml:space="preserve"> </w:t>
            </w:r>
            <w:proofErr w:type="spellStart"/>
            <w:r w:rsidR="00AA7BBC">
              <w:t>dystopia</w:t>
            </w:r>
            <w:proofErr w:type="spellEnd"/>
            <w:r w:rsidR="00AA7BBC">
              <w:t xml:space="preserve"> </w:t>
            </w:r>
            <w:proofErr w:type="spellStart"/>
            <w:r w:rsidR="00AA7BBC">
              <w:t>as</w:t>
            </w:r>
            <w:proofErr w:type="spellEnd"/>
            <w:r w:rsidR="00AA7BBC">
              <w:t xml:space="preserve"> a </w:t>
            </w:r>
            <w:proofErr w:type="spellStart"/>
            <w:r w:rsidR="00AA7BBC">
              <w:t>challenge</w:t>
            </w:r>
            <w:proofErr w:type="spellEnd"/>
            <w:r w:rsidR="00AA7BBC">
              <w:t xml:space="preserve"> </w:t>
            </w:r>
            <w:proofErr w:type="spellStart"/>
            <w:r w:rsidR="00AA7BBC">
              <w:t>to</w:t>
            </w:r>
            <w:proofErr w:type="spellEnd"/>
            <w:r w:rsidR="00AA7BBC">
              <w:t xml:space="preserve"> </w:t>
            </w:r>
            <w:proofErr w:type="spellStart"/>
            <w:r w:rsidR="00AA7BBC">
              <w:t>the</w:t>
            </w:r>
            <w:proofErr w:type="spellEnd"/>
            <w:r w:rsidR="00AA7BBC">
              <w:t xml:space="preserve"> </w:t>
            </w:r>
            <w:proofErr w:type="spellStart"/>
            <w:r w:rsidR="00AA7BBC">
              <w:t>fundamental</w:t>
            </w:r>
            <w:proofErr w:type="spellEnd"/>
            <w:r w:rsidR="00AA7BBC">
              <w:t xml:space="preserve"> </w:t>
            </w:r>
            <w:proofErr w:type="spellStart"/>
            <w:r w:rsidR="00AA7BBC">
              <w:t>right</w:t>
            </w:r>
            <w:proofErr w:type="spellEnd"/>
            <w:r w:rsidR="00AA7BBC">
              <w:t xml:space="preserve"> of </w:t>
            </w:r>
            <w:proofErr w:type="spellStart"/>
            <w:r w:rsidR="00AA7BBC">
              <w:t>social</w:t>
            </w:r>
            <w:proofErr w:type="spellEnd"/>
            <w:r w:rsidR="00AA7BBC">
              <w:t xml:space="preserve"> </w:t>
            </w:r>
            <w:proofErr w:type="spellStart"/>
            <w:r w:rsidR="00AA7BBC">
              <w:t>security</w:t>
            </w:r>
            <w:proofErr w:type="spellEnd"/>
            <w:r w:rsidR="00AA7BBC">
              <w:t xml:space="preserve">. European Journal of </w:t>
            </w:r>
            <w:proofErr w:type="spellStart"/>
            <w:r w:rsidR="00AA7BBC">
              <w:t>Social</w:t>
            </w:r>
            <w:proofErr w:type="spellEnd"/>
            <w:r w:rsidR="00AA7BBC">
              <w:t xml:space="preserve"> </w:t>
            </w:r>
            <w:proofErr w:type="spellStart"/>
            <w:r w:rsidR="00AA7BBC">
              <w:t>Security</w:t>
            </w:r>
            <w:proofErr w:type="spellEnd"/>
            <w:r w:rsidR="00AA7BBC">
              <w:t xml:space="preserve"> 2025, </w:t>
            </w:r>
            <w:proofErr w:type="spellStart"/>
            <w:r w:rsidR="00AA7BBC">
              <w:t>Vol</w:t>
            </w:r>
            <w:proofErr w:type="spellEnd"/>
            <w:r w:rsidR="00AA7BBC">
              <w:t>. 27(2) 82–97</w:t>
            </w:r>
          </w:p>
          <w:p w14:paraId="47FB6816" w14:textId="77777777" w:rsidR="001D30B7" w:rsidRPr="001D30B7" w:rsidRDefault="001D30B7">
            <w:pPr>
              <w:spacing w:after="0" w:line="240" w:lineRule="auto"/>
              <w:rPr>
                <w:b/>
              </w:rPr>
            </w:pPr>
          </w:p>
          <w:p w14:paraId="12D4F9AC" w14:textId="77777777" w:rsidR="001D30B7" w:rsidRPr="00AA7BBC" w:rsidRDefault="0077591B" w:rsidP="00AA7BBC">
            <w:pPr>
              <w:spacing w:after="0" w:line="240" w:lineRule="auto"/>
              <w:rPr>
                <w:b/>
              </w:rPr>
            </w:pPr>
            <w:r w:rsidRPr="001D30B7">
              <w:rPr>
                <w:b/>
              </w:rPr>
              <w:t>Ajánlott irodalom:</w:t>
            </w:r>
          </w:p>
          <w:p w14:paraId="0F7B019F" w14:textId="77777777" w:rsidR="00AA7BBC" w:rsidRPr="004805DA" w:rsidRDefault="00AA7BBC" w:rsidP="004805DA">
            <w:pPr>
              <w:numPr>
                <w:ilvl w:val="0"/>
                <w:numId w:val="4"/>
              </w:numPr>
              <w:suppressAutoHyphens w:val="0"/>
              <w:autoSpaceDN/>
              <w:spacing w:after="0" w:line="240" w:lineRule="auto"/>
              <w:textAlignment w:val="auto"/>
            </w:pPr>
            <w:r w:rsidRPr="00DA1121">
              <w:t>Tóth Hilda; Mélypataki Gábor</w:t>
            </w:r>
            <w:r>
              <w:t>:</w:t>
            </w:r>
            <w:r w:rsidRPr="00DA1121">
              <w:t xml:space="preserve"> </w:t>
            </w:r>
            <w:r>
              <w:t>H</w:t>
            </w:r>
            <w:r w:rsidRPr="00DA1121">
              <w:t xml:space="preserve">ungary: </w:t>
            </w:r>
            <w:proofErr w:type="spellStart"/>
            <w:r w:rsidRPr="00DA1121">
              <w:t>Social</w:t>
            </w:r>
            <w:proofErr w:type="spellEnd"/>
            <w:r w:rsidRPr="00DA1121">
              <w:t xml:space="preserve"> </w:t>
            </w:r>
            <w:proofErr w:type="spellStart"/>
            <w:r w:rsidRPr="00DA1121">
              <w:t>Challenges</w:t>
            </w:r>
            <w:proofErr w:type="spellEnd"/>
            <w:r w:rsidRPr="00DA1121">
              <w:t xml:space="preserve"> of an </w:t>
            </w:r>
            <w:proofErr w:type="spellStart"/>
            <w:r w:rsidRPr="00DA1121">
              <w:t>Aging</w:t>
            </w:r>
            <w:proofErr w:type="spellEnd"/>
            <w:r w:rsidRPr="00DA1121">
              <w:t xml:space="preserve"> Society </w:t>
            </w:r>
            <w:proofErr w:type="gramStart"/>
            <w:r w:rsidRPr="00DA1121">
              <w:t>In:  Jakab</w:t>
            </w:r>
            <w:proofErr w:type="gramEnd"/>
            <w:r w:rsidRPr="00DA1121">
              <w:t xml:space="preserve"> Nóra (szerk.) </w:t>
            </w:r>
            <w:proofErr w:type="spellStart"/>
            <w:r w:rsidRPr="00DA1121">
              <w:t>Sustainability</w:t>
            </w:r>
            <w:proofErr w:type="spellEnd"/>
            <w:r w:rsidRPr="00DA1121">
              <w:t xml:space="preserve"> of </w:t>
            </w:r>
            <w:proofErr w:type="spellStart"/>
            <w:r w:rsidRPr="00DA1121">
              <w:t>the</w:t>
            </w:r>
            <w:proofErr w:type="spellEnd"/>
            <w:r w:rsidRPr="00DA1121">
              <w:t xml:space="preserve"> </w:t>
            </w:r>
            <w:proofErr w:type="spellStart"/>
            <w:r w:rsidRPr="00DA1121">
              <w:t>Social</w:t>
            </w:r>
            <w:proofErr w:type="spellEnd"/>
            <w:r w:rsidRPr="00DA1121">
              <w:t xml:space="preserve"> </w:t>
            </w:r>
            <w:proofErr w:type="spellStart"/>
            <w:r w:rsidRPr="00DA1121">
              <w:t>Security</w:t>
            </w:r>
            <w:proofErr w:type="spellEnd"/>
            <w:r w:rsidRPr="00DA1121">
              <w:t xml:space="preserve"> </w:t>
            </w:r>
            <w:proofErr w:type="gramStart"/>
            <w:r w:rsidRPr="00DA1121">
              <w:t>System :</w:t>
            </w:r>
            <w:proofErr w:type="gramEnd"/>
            <w:r w:rsidRPr="00DA1121">
              <w:t xml:space="preserve"> </w:t>
            </w:r>
            <w:proofErr w:type="spellStart"/>
            <w:r w:rsidRPr="00DA1121">
              <w:t>Demographic</w:t>
            </w:r>
            <w:proofErr w:type="spellEnd"/>
            <w:r w:rsidRPr="00DA1121">
              <w:t xml:space="preserve"> </w:t>
            </w:r>
            <w:proofErr w:type="spellStart"/>
            <w:r w:rsidRPr="00DA1121">
              <w:t>Challenges</w:t>
            </w:r>
            <w:proofErr w:type="spellEnd"/>
            <w:r w:rsidRPr="00DA1121">
              <w:t xml:space="preserve"> and </w:t>
            </w:r>
            <w:proofErr w:type="spellStart"/>
            <w:r w:rsidRPr="00DA1121">
              <w:t>Answers</w:t>
            </w:r>
            <w:proofErr w:type="spellEnd"/>
            <w:r w:rsidRPr="00DA1121">
              <w:t xml:space="preserve"> in </w:t>
            </w:r>
            <w:proofErr w:type="spellStart"/>
            <w:r w:rsidRPr="00DA1121">
              <w:t>Central</w:t>
            </w:r>
            <w:proofErr w:type="spellEnd"/>
            <w:r w:rsidRPr="00DA1121">
              <w:t xml:space="preserve"> </w:t>
            </w:r>
            <w:proofErr w:type="gramStart"/>
            <w:r w:rsidRPr="00DA1121">
              <w:t>Europe  Miskolc</w:t>
            </w:r>
            <w:proofErr w:type="gramEnd"/>
            <w:r w:rsidRPr="00DA1121">
              <w:t xml:space="preserve">, Budapest: </w:t>
            </w:r>
            <w:proofErr w:type="spellStart"/>
            <w:r w:rsidRPr="00DA1121">
              <w:t>Central</w:t>
            </w:r>
            <w:proofErr w:type="spellEnd"/>
            <w:r w:rsidRPr="00DA1121">
              <w:t xml:space="preserve"> European </w:t>
            </w:r>
            <w:proofErr w:type="spellStart"/>
            <w:r w:rsidRPr="00DA1121">
              <w:t>Academic</w:t>
            </w:r>
            <w:proofErr w:type="spellEnd"/>
            <w:r w:rsidRPr="00DA1121">
              <w:t xml:space="preserve"> </w:t>
            </w:r>
            <w:proofErr w:type="gramStart"/>
            <w:r w:rsidRPr="00DA1121">
              <w:t>Publishing,  pp</w:t>
            </w:r>
            <w:proofErr w:type="gramEnd"/>
            <w:r w:rsidRPr="00DA1121">
              <w:t xml:space="preserve"> 111-</w:t>
            </w:r>
            <w:proofErr w:type="gramStart"/>
            <w:r w:rsidRPr="00DA1121">
              <w:t>133  (</w:t>
            </w:r>
            <w:proofErr w:type="gramEnd"/>
            <w:r w:rsidRPr="00DA1121">
              <w:t>2023)</w:t>
            </w:r>
          </w:p>
          <w:p w14:paraId="7CF9E4D5" w14:textId="77777777" w:rsidR="00F3073A" w:rsidRDefault="00F3073A" w:rsidP="00F3073A">
            <w:pPr>
              <w:numPr>
                <w:ilvl w:val="0"/>
                <w:numId w:val="4"/>
              </w:numPr>
              <w:suppressAutoHyphens w:val="0"/>
              <w:autoSpaceDN/>
              <w:spacing w:after="0" w:line="240" w:lineRule="auto"/>
              <w:textAlignment w:val="auto"/>
            </w:pPr>
            <w:r>
              <w:t>Rab Henriett: A nyugdíjbiztosítási ellátások fenntarthatóságának jogi garanciái. HVG-ORAC, Budapest, 2012.</w:t>
            </w:r>
          </w:p>
          <w:p w14:paraId="19CCC8CD" w14:textId="77777777" w:rsidR="00F3073A" w:rsidRDefault="00F3073A" w:rsidP="00F3073A">
            <w:pPr>
              <w:numPr>
                <w:ilvl w:val="0"/>
                <w:numId w:val="4"/>
              </w:numPr>
              <w:suppressAutoHyphens w:val="0"/>
              <w:autoSpaceDN/>
              <w:spacing w:after="0" w:line="240" w:lineRule="auto"/>
              <w:textAlignment w:val="auto"/>
            </w:pPr>
            <w:proofErr w:type="spellStart"/>
            <w:r>
              <w:t>Homicskó</w:t>
            </w:r>
            <w:proofErr w:type="spellEnd"/>
            <w:r>
              <w:t xml:space="preserve"> Árpád: A magyar társadalombiztosítási és szociális ellátások rendszere. </w:t>
            </w:r>
            <w:proofErr w:type="spellStart"/>
            <w:r>
              <w:t>L’Harmattan</w:t>
            </w:r>
            <w:proofErr w:type="spellEnd"/>
            <w:r>
              <w:t xml:space="preserve"> Kiadó, 2017. </w:t>
            </w:r>
          </w:p>
          <w:p w14:paraId="6040190B" w14:textId="77777777" w:rsidR="0010535D" w:rsidRDefault="00F3073A" w:rsidP="00F3073A">
            <w:pPr>
              <w:numPr>
                <w:ilvl w:val="0"/>
                <w:numId w:val="4"/>
              </w:numPr>
              <w:suppressAutoHyphens w:val="0"/>
              <w:autoSpaceDN/>
              <w:spacing w:after="0" w:line="240" w:lineRule="auto"/>
              <w:textAlignment w:val="auto"/>
            </w:pPr>
            <w:r>
              <w:t xml:space="preserve"> Borlói Rudolf: Gondolatok a magyar nyugdíjrendszerről. Gondolat Kiadó, 2016.</w:t>
            </w:r>
          </w:p>
          <w:p w14:paraId="160D9A28" w14:textId="77777777" w:rsidR="007D0EC7" w:rsidRPr="00A646E8" w:rsidRDefault="007D0EC7" w:rsidP="007D0EC7">
            <w:pPr>
              <w:spacing w:after="0"/>
              <w:rPr>
                <w:b/>
                <w:bCs/>
                <w:sz w:val="24"/>
              </w:rPr>
            </w:pPr>
            <w:r w:rsidRPr="00A646E8">
              <w:rPr>
                <w:b/>
                <w:bCs/>
                <w:sz w:val="24"/>
              </w:rPr>
              <w:t>Jogszabályok – kötelező</w:t>
            </w:r>
          </w:p>
          <w:p w14:paraId="22DFBE3C" w14:textId="77777777" w:rsidR="009D3D00" w:rsidRPr="009D3D00" w:rsidRDefault="007D0EC7" w:rsidP="009D3D00">
            <w:pPr>
              <w:numPr>
                <w:ilvl w:val="0"/>
                <w:numId w:val="10"/>
              </w:numPr>
              <w:suppressAutoHyphens w:val="0"/>
              <w:autoSpaceDN/>
              <w:spacing w:after="0" w:line="240" w:lineRule="auto"/>
              <w:textAlignment w:val="auto"/>
              <w:rPr>
                <w:sz w:val="24"/>
              </w:rPr>
            </w:pPr>
            <w:r w:rsidRPr="00E67EC1">
              <w:rPr>
                <w:sz w:val="24"/>
              </w:rPr>
              <w:t>a társadalombiztosítási nyugellátásról</w:t>
            </w:r>
            <w:r>
              <w:rPr>
                <w:sz w:val="24"/>
              </w:rPr>
              <w:t xml:space="preserve"> szóló </w:t>
            </w:r>
            <w:r w:rsidRPr="00E67EC1">
              <w:rPr>
                <w:sz w:val="24"/>
              </w:rPr>
              <w:t>1997. évi LXXXI. törvény  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Tny</w:t>
            </w:r>
            <w:proofErr w:type="spellEnd"/>
            <w:r>
              <w:rPr>
                <w:sz w:val="24"/>
              </w:rPr>
              <w:t xml:space="preserve"> tv.)</w:t>
            </w:r>
          </w:p>
          <w:p w14:paraId="7C91C522" w14:textId="77777777" w:rsidR="009D3D00" w:rsidRPr="00AA7BBC" w:rsidRDefault="009D3D00" w:rsidP="009D3D00">
            <w:pPr>
              <w:numPr>
                <w:ilvl w:val="0"/>
                <w:numId w:val="10"/>
              </w:numPr>
              <w:suppressAutoHyphens w:val="0"/>
              <w:autoSpaceDN/>
              <w:spacing w:after="0" w:line="240" w:lineRule="auto"/>
              <w:textAlignment w:val="auto"/>
              <w:rPr>
                <w:sz w:val="24"/>
              </w:rPr>
            </w:pPr>
            <w:r w:rsidRPr="009D3D00">
              <w:rPr>
                <w:sz w:val="24"/>
              </w:rPr>
              <w:t>a magánnyugdíjról és a magánnyugdíjpénztárakról</w:t>
            </w:r>
            <w:r>
              <w:rPr>
                <w:sz w:val="24"/>
              </w:rPr>
              <w:t xml:space="preserve"> szóló </w:t>
            </w:r>
            <w:r w:rsidRPr="009D3D00">
              <w:rPr>
                <w:sz w:val="24"/>
              </w:rPr>
              <w:t>1997. évi LXXXII. törvény</w:t>
            </w:r>
          </w:p>
          <w:p w14:paraId="7F44922C" w14:textId="77777777" w:rsidR="00AA7BBC" w:rsidRDefault="00AA7BBC" w:rsidP="00AA7BBC">
            <w:pPr>
              <w:numPr>
                <w:ilvl w:val="0"/>
                <w:numId w:val="10"/>
              </w:numPr>
              <w:suppressAutoHyphens w:val="0"/>
              <w:autoSpaceDN/>
              <w:spacing w:after="0" w:line="240" w:lineRule="auto"/>
              <w:textAlignment w:val="auto"/>
              <w:rPr>
                <w:sz w:val="24"/>
              </w:rPr>
            </w:pPr>
            <w:r w:rsidRPr="00AA7BBC">
              <w:rPr>
                <w:sz w:val="24"/>
              </w:rPr>
              <w:t>a társadalombiztosítási nyugellátásról szóló 1997. évi LXXXI. törvény végrehajtásáról</w:t>
            </w:r>
            <w:r>
              <w:rPr>
                <w:sz w:val="24"/>
              </w:rPr>
              <w:t xml:space="preserve"> szóló </w:t>
            </w:r>
            <w:r w:rsidRPr="00AA7BBC">
              <w:rPr>
                <w:sz w:val="24"/>
              </w:rPr>
              <w:t>168/1997. (X. 6.) Korm. rendelet</w:t>
            </w:r>
            <w:r>
              <w:rPr>
                <w:sz w:val="24"/>
              </w:rPr>
              <w:t xml:space="preserve"> (</w:t>
            </w:r>
            <w:proofErr w:type="spellStart"/>
            <w:r>
              <w:rPr>
                <w:sz w:val="24"/>
              </w:rPr>
              <w:t>Tnyvh</w:t>
            </w:r>
            <w:proofErr w:type="spellEnd"/>
            <w:r>
              <w:rPr>
                <w:sz w:val="24"/>
              </w:rPr>
              <w:t>.)</w:t>
            </w:r>
          </w:p>
          <w:p w14:paraId="04A8A6B0" w14:textId="77777777" w:rsidR="007D0EC7" w:rsidRDefault="007D0EC7" w:rsidP="007D0EC7">
            <w:pPr>
              <w:numPr>
                <w:ilvl w:val="0"/>
                <w:numId w:val="10"/>
              </w:numPr>
              <w:suppressAutoHyphens w:val="0"/>
              <w:autoSpaceDN/>
              <w:spacing w:after="0" w:line="240" w:lineRule="auto"/>
              <w:textAlignment w:val="auto"/>
              <w:rPr>
                <w:sz w:val="24"/>
              </w:rPr>
            </w:pPr>
            <w:r w:rsidRPr="003A5829">
              <w:rPr>
                <w:sz w:val="24"/>
              </w:rPr>
              <w:t>a társadalombiztosítás ellátásaira jogosultakról, valamint ezen ellátások fedezetéről szóló 2019. évi CXXII. törvény (Tbj.)</w:t>
            </w:r>
          </w:p>
          <w:p w14:paraId="550F556C" w14:textId="77777777" w:rsidR="00950F34" w:rsidRPr="00950F34" w:rsidRDefault="00950F34" w:rsidP="00950F34">
            <w:pPr>
              <w:numPr>
                <w:ilvl w:val="0"/>
                <w:numId w:val="10"/>
              </w:numPr>
              <w:suppressAutoHyphens w:val="0"/>
              <w:autoSpaceDN/>
              <w:spacing w:after="0" w:line="240" w:lineRule="auto"/>
              <w:textAlignment w:val="auto"/>
              <w:rPr>
                <w:sz w:val="24"/>
              </w:rPr>
            </w:pPr>
            <w:r w:rsidRPr="003A5829">
              <w:rPr>
                <w:sz w:val="24"/>
              </w:rPr>
              <w:lastRenderedPageBreak/>
              <w:t xml:space="preserve">a megváltozott munkaképességű személyek ellátásairól és egyes törvények módosításáról </w:t>
            </w:r>
            <w:r>
              <w:rPr>
                <w:sz w:val="24"/>
              </w:rPr>
              <w:t xml:space="preserve">szóló </w:t>
            </w:r>
            <w:r w:rsidRPr="003A5829">
              <w:rPr>
                <w:sz w:val="24"/>
              </w:rPr>
              <w:t>2011. évi CXCI. törvény (</w:t>
            </w:r>
            <w:proofErr w:type="spellStart"/>
            <w:r w:rsidRPr="003A5829">
              <w:rPr>
                <w:sz w:val="24"/>
              </w:rPr>
              <w:t>Mmtv</w:t>
            </w:r>
            <w:proofErr w:type="spellEnd"/>
            <w:r w:rsidRPr="003A5829">
              <w:rPr>
                <w:sz w:val="24"/>
              </w:rPr>
              <w:t>.)</w:t>
            </w:r>
          </w:p>
          <w:p w14:paraId="484D05DF" w14:textId="77777777" w:rsidR="007D0EC7" w:rsidRPr="007D0EC7" w:rsidRDefault="007D0EC7" w:rsidP="007D0EC7">
            <w:pPr>
              <w:numPr>
                <w:ilvl w:val="0"/>
                <w:numId w:val="10"/>
              </w:numPr>
              <w:suppressAutoHyphens w:val="0"/>
              <w:autoSpaceDN/>
              <w:spacing w:after="0" w:line="240" w:lineRule="auto"/>
              <w:textAlignment w:val="auto"/>
              <w:rPr>
                <w:sz w:val="24"/>
              </w:rPr>
            </w:pPr>
            <w:r w:rsidRPr="003A5829">
              <w:rPr>
                <w:sz w:val="24"/>
              </w:rPr>
              <w:t xml:space="preserve">a korhatár előtti öregségi nyugdíjak megszüntetéséről, a korhatár előtti ellátásról és a szolgálati járandóságról </w:t>
            </w:r>
            <w:r>
              <w:rPr>
                <w:sz w:val="24"/>
              </w:rPr>
              <w:t xml:space="preserve">szóló </w:t>
            </w:r>
            <w:r w:rsidRPr="003A5829">
              <w:rPr>
                <w:sz w:val="24"/>
              </w:rPr>
              <w:t xml:space="preserve">2011. évi CLXVII. törvény </w:t>
            </w:r>
          </w:p>
        </w:tc>
      </w:tr>
    </w:tbl>
    <w:p w14:paraId="3640D23B" w14:textId="77777777" w:rsidR="0010535D" w:rsidRPr="001D30B7" w:rsidRDefault="0010535D"/>
    <w:sectPr w:rsidR="0010535D" w:rsidRPr="001D30B7" w:rsidSect="008D24C2">
      <w:headerReference w:type="default" r:id="rId8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FD6ABD" w14:textId="77777777" w:rsidR="0098197D" w:rsidRDefault="0098197D">
      <w:pPr>
        <w:spacing w:after="0" w:line="240" w:lineRule="auto"/>
      </w:pPr>
      <w:r>
        <w:separator/>
      </w:r>
    </w:p>
  </w:endnote>
  <w:endnote w:type="continuationSeparator" w:id="0">
    <w:p w14:paraId="4B451F4C" w14:textId="77777777" w:rsidR="0098197D" w:rsidRDefault="009819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982B53" w14:textId="77777777" w:rsidR="0098197D" w:rsidRDefault="0098197D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13E7872D" w14:textId="77777777" w:rsidR="0098197D" w:rsidRDefault="009819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BAFA56" w14:textId="77777777" w:rsidR="005507C4" w:rsidRDefault="0077591B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 xml:space="preserve">Miskolci Egyetem </w:t>
    </w:r>
    <w:r w:rsidR="001128BD">
      <w:rPr>
        <w:rFonts w:cs="Calibri"/>
        <w:smallCaps/>
        <w:szCs w:val="24"/>
      </w:rPr>
      <w:t xml:space="preserve">Állam- és Jogtudományi </w:t>
    </w:r>
    <w:r>
      <w:rPr>
        <w:rFonts w:cs="Calibri"/>
        <w:smallCaps/>
        <w:szCs w:val="24"/>
      </w:rPr>
      <w:t>Kar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" w15:restartNumberingAfterBreak="0">
    <w:nsid w:val="4489714E"/>
    <w:multiLevelType w:val="multilevel"/>
    <w:tmpl w:val="6094753A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cs="Times New Roman" w:hint="default"/>
      </w:rPr>
    </w:lvl>
    <w:lvl w:ilvl="2">
      <w:start w:val="45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0200DB"/>
    <w:multiLevelType w:val="hybridMultilevel"/>
    <w:tmpl w:val="25E4F8D0"/>
    <w:lvl w:ilvl="0" w:tplc="D55605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D42B7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9FE6B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E7061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F8059D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54648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236F1F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8666D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D2A26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52554E3F"/>
    <w:multiLevelType w:val="hybridMultilevel"/>
    <w:tmpl w:val="6E0C455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A00BFE"/>
    <w:multiLevelType w:val="hybridMultilevel"/>
    <w:tmpl w:val="339C4344"/>
    <w:lvl w:ilvl="0" w:tplc="DDA006CE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333130"/>
    <w:multiLevelType w:val="hybridMultilevel"/>
    <w:tmpl w:val="6E0C455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04F1422"/>
    <w:multiLevelType w:val="hybridMultilevel"/>
    <w:tmpl w:val="44027A78"/>
    <w:lvl w:ilvl="0" w:tplc="19BCA878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8940DCE2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69C076A2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804A0DC2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B0C8BC2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8B6F06A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B9048846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873EF7B2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EB303416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63AF01C8"/>
    <w:multiLevelType w:val="hybridMultilevel"/>
    <w:tmpl w:val="294CA28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1F22503"/>
    <w:multiLevelType w:val="hybridMultilevel"/>
    <w:tmpl w:val="BEBA88AC"/>
    <w:lvl w:ilvl="0" w:tplc="9C2E3744">
      <w:start w:val="20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9270CE4"/>
    <w:multiLevelType w:val="multilevel"/>
    <w:tmpl w:val="F7E6E65C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sz w:val="24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</w:rPr>
    </w:lvl>
  </w:abstractNum>
  <w:num w:numId="1" w16cid:durableId="1912498860">
    <w:abstractNumId w:val="0"/>
  </w:num>
  <w:num w:numId="2" w16cid:durableId="118913436">
    <w:abstractNumId w:val="8"/>
  </w:num>
  <w:num w:numId="3" w16cid:durableId="933630807">
    <w:abstractNumId w:val="7"/>
  </w:num>
  <w:num w:numId="4" w16cid:durableId="2082486611">
    <w:abstractNumId w:val="4"/>
  </w:num>
  <w:num w:numId="5" w16cid:durableId="1172836401">
    <w:abstractNumId w:val="3"/>
  </w:num>
  <w:num w:numId="6" w16cid:durableId="1925914464">
    <w:abstractNumId w:val="6"/>
  </w:num>
  <w:num w:numId="7" w16cid:durableId="52235213">
    <w:abstractNumId w:val="1"/>
  </w:num>
  <w:num w:numId="8" w16cid:durableId="129167086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238591878">
    <w:abstractNumId w:val="5"/>
  </w:num>
  <w:num w:numId="10" w16cid:durableId="149706744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535D"/>
    <w:rsid w:val="0001028C"/>
    <w:rsid w:val="000168C1"/>
    <w:rsid w:val="00046D21"/>
    <w:rsid w:val="0010535D"/>
    <w:rsid w:val="001128BD"/>
    <w:rsid w:val="001B1D7D"/>
    <w:rsid w:val="001D30B7"/>
    <w:rsid w:val="001E35DD"/>
    <w:rsid w:val="002F7AF4"/>
    <w:rsid w:val="00315AC0"/>
    <w:rsid w:val="00342060"/>
    <w:rsid w:val="003718BF"/>
    <w:rsid w:val="003807B3"/>
    <w:rsid w:val="0039728E"/>
    <w:rsid w:val="003A0C76"/>
    <w:rsid w:val="003A390F"/>
    <w:rsid w:val="003E3617"/>
    <w:rsid w:val="003F1C26"/>
    <w:rsid w:val="00413EC1"/>
    <w:rsid w:val="00432130"/>
    <w:rsid w:val="00444191"/>
    <w:rsid w:val="0047252D"/>
    <w:rsid w:val="00476B3A"/>
    <w:rsid w:val="004805DA"/>
    <w:rsid w:val="004A63F3"/>
    <w:rsid w:val="004E0B2B"/>
    <w:rsid w:val="004F2E43"/>
    <w:rsid w:val="005507C4"/>
    <w:rsid w:val="00551491"/>
    <w:rsid w:val="0057601B"/>
    <w:rsid w:val="00597F52"/>
    <w:rsid w:val="005B34D3"/>
    <w:rsid w:val="005C0E18"/>
    <w:rsid w:val="005E49EA"/>
    <w:rsid w:val="006079E1"/>
    <w:rsid w:val="00612067"/>
    <w:rsid w:val="00622104"/>
    <w:rsid w:val="00625554"/>
    <w:rsid w:val="006852A2"/>
    <w:rsid w:val="00690B14"/>
    <w:rsid w:val="00691895"/>
    <w:rsid w:val="006E2652"/>
    <w:rsid w:val="006F2C2F"/>
    <w:rsid w:val="0072633C"/>
    <w:rsid w:val="007267D9"/>
    <w:rsid w:val="0077591B"/>
    <w:rsid w:val="007D0EC7"/>
    <w:rsid w:val="007D28EB"/>
    <w:rsid w:val="007D32F7"/>
    <w:rsid w:val="007D40BE"/>
    <w:rsid w:val="007D7821"/>
    <w:rsid w:val="007E2C61"/>
    <w:rsid w:val="007F1349"/>
    <w:rsid w:val="007F4F13"/>
    <w:rsid w:val="008616D6"/>
    <w:rsid w:val="008B10D7"/>
    <w:rsid w:val="008C5E4F"/>
    <w:rsid w:val="008C7F12"/>
    <w:rsid w:val="008D24C2"/>
    <w:rsid w:val="008E2C61"/>
    <w:rsid w:val="008F1A4E"/>
    <w:rsid w:val="00921EDC"/>
    <w:rsid w:val="009321B8"/>
    <w:rsid w:val="00950F34"/>
    <w:rsid w:val="009708B0"/>
    <w:rsid w:val="0098197D"/>
    <w:rsid w:val="009D2F4A"/>
    <w:rsid w:val="009D3D00"/>
    <w:rsid w:val="009E3759"/>
    <w:rsid w:val="009F3CFF"/>
    <w:rsid w:val="00A0364D"/>
    <w:rsid w:val="00A22430"/>
    <w:rsid w:val="00A539BC"/>
    <w:rsid w:val="00A55907"/>
    <w:rsid w:val="00AA1BDC"/>
    <w:rsid w:val="00AA7BBC"/>
    <w:rsid w:val="00AE55D9"/>
    <w:rsid w:val="00B061CE"/>
    <w:rsid w:val="00B37181"/>
    <w:rsid w:val="00B51DE7"/>
    <w:rsid w:val="00B57231"/>
    <w:rsid w:val="00B73F5B"/>
    <w:rsid w:val="00BD5861"/>
    <w:rsid w:val="00BE0E5A"/>
    <w:rsid w:val="00BF288B"/>
    <w:rsid w:val="00C57009"/>
    <w:rsid w:val="00CC1391"/>
    <w:rsid w:val="00CE716C"/>
    <w:rsid w:val="00D11097"/>
    <w:rsid w:val="00D22798"/>
    <w:rsid w:val="00D230F3"/>
    <w:rsid w:val="00D515D3"/>
    <w:rsid w:val="00D60E4B"/>
    <w:rsid w:val="00D74EE6"/>
    <w:rsid w:val="00D91E8E"/>
    <w:rsid w:val="00D97334"/>
    <w:rsid w:val="00DA3810"/>
    <w:rsid w:val="00DC37BD"/>
    <w:rsid w:val="00DD37A5"/>
    <w:rsid w:val="00DE3173"/>
    <w:rsid w:val="00DF1BA7"/>
    <w:rsid w:val="00E0225B"/>
    <w:rsid w:val="00E40AE0"/>
    <w:rsid w:val="00E510FB"/>
    <w:rsid w:val="00E57DF8"/>
    <w:rsid w:val="00E97302"/>
    <w:rsid w:val="00EB2339"/>
    <w:rsid w:val="00ED6B52"/>
    <w:rsid w:val="00EF55ED"/>
    <w:rsid w:val="00F01EFE"/>
    <w:rsid w:val="00F130D5"/>
    <w:rsid w:val="00F22DB7"/>
    <w:rsid w:val="00F3073A"/>
    <w:rsid w:val="00F405C5"/>
    <w:rsid w:val="00F441CD"/>
    <w:rsid w:val="00F4689B"/>
    <w:rsid w:val="00F61593"/>
    <w:rsid w:val="00FD5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94C5A0"/>
  <w15:docId w15:val="{4237B024-A2C6-4997-98AF-23E580C91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rsid w:val="008D24C2"/>
    <w:pPr>
      <w:suppressAutoHyphens/>
      <w:spacing w:after="120"/>
      <w:jc w:val="both"/>
    </w:pPr>
    <w:rPr>
      <w:rFonts w:ascii="Times New Roman" w:hAnsi="Times New Roman"/>
    </w:rPr>
  </w:style>
  <w:style w:type="paragraph" w:styleId="Cmsor2">
    <w:name w:val="heading 2"/>
    <w:basedOn w:val="Norml"/>
    <w:next w:val="Norml"/>
    <w:autoRedefine/>
    <w:rsid w:val="008D24C2"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rsid w:val="008D24C2"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rsid w:val="008D24C2"/>
    <w:pPr>
      <w:numPr>
        <w:numId w:val="1"/>
      </w:numPr>
    </w:pPr>
  </w:style>
  <w:style w:type="character" w:customStyle="1" w:styleId="Cmsor2Char">
    <w:name w:val="Címsor 2 Char"/>
    <w:basedOn w:val="Bekezdsalapbettpusa"/>
    <w:rsid w:val="008D24C2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sid w:val="008D24C2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rsid w:val="008D24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sid w:val="008D24C2"/>
    <w:rPr>
      <w:rFonts w:ascii="Times New Roman" w:hAnsi="Times New Roman"/>
    </w:rPr>
  </w:style>
  <w:style w:type="paragraph" w:styleId="llb">
    <w:name w:val="footer"/>
    <w:basedOn w:val="Norml"/>
    <w:rsid w:val="008D24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sid w:val="008D24C2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99"/>
    <w:qFormat/>
    <w:rsid w:val="009D2F4A"/>
    <w:pPr>
      <w:ind w:left="720"/>
      <w:contextualSpacing/>
    </w:pPr>
  </w:style>
  <w:style w:type="paragraph" w:customStyle="1" w:styleId="bek2">
    <w:name w:val="bek2"/>
    <w:basedOn w:val="Norml"/>
    <w:rsid w:val="00551491"/>
    <w:pPr>
      <w:suppressAutoHyphens w:val="0"/>
      <w:autoSpaceDN/>
      <w:spacing w:before="60" w:after="60" w:line="240" w:lineRule="atLeast"/>
      <w:ind w:left="426" w:hanging="426"/>
      <w:textAlignment w:val="auto"/>
    </w:pPr>
    <w:rPr>
      <w:sz w:val="26"/>
      <w:szCs w:val="20"/>
      <w:lang w:eastAsia="hu-HU"/>
    </w:rPr>
  </w:style>
  <w:style w:type="paragraph" w:customStyle="1" w:styleId="Alaprtelmezett">
    <w:name w:val="Alapértelmezett"/>
    <w:rsid w:val="008616D6"/>
    <w:pPr>
      <w:tabs>
        <w:tab w:val="left" w:pos="709"/>
      </w:tabs>
      <w:suppressAutoHyphens/>
      <w:autoSpaceDN/>
      <w:spacing w:before="60" w:after="60" w:line="100" w:lineRule="atLeast"/>
      <w:jc w:val="both"/>
      <w:textAlignment w:val="auto"/>
    </w:pPr>
    <w:rPr>
      <w:rFonts w:ascii="Garamond" w:hAnsi="Garamond"/>
    </w:rPr>
  </w:style>
  <w:style w:type="paragraph" w:styleId="Szvegtrzs">
    <w:name w:val="Body Text"/>
    <w:basedOn w:val="Norml"/>
    <w:link w:val="SzvegtrzsChar"/>
    <w:rsid w:val="001D30B7"/>
    <w:pPr>
      <w:autoSpaceDN/>
      <w:spacing w:after="0" w:line="240" w:lineRule="auto"/>
      <w:ind w:right="141"/>
      <w:textAlignment w:val="auto"/>
    </w:pPr>
    <w:rPr>
      <w:sz w:val="20"/>
      <w:szCs w:val="20"/>
      <w:lang w:eastAsia="ar-SA"/>
    </w:rPr>
  </w:style>
  <w:style w:type="character" w:customStyle="1" w:styleId="SzvegtrzsChar">
    <w:name w:val="Szövegtörzs Char"/>
    <w:basedOn w:val="Bekezdsalapbettpusa"/>
    <w:link w:val="Szvegtrzs"/>
    <w:rsid w:val="001D30B7"/>
    <w:rPr>
      <w:rFonts w:ascii="Times New Roman" w:hAnsi="Times New Roman"/>
      <w:sz w:val="20"/>
      <w:szCs w:val="20"/>
      <w:lang w:eastAsia="ar-SA"/>
    </w:rPr>
  </w:style>
  <w:style w:type="paragraph" w:customStyle="1" w:styleId="Listaszerbekezds4">
    <w:name w:val="Listaszerű bekezdés4"/>
    <w:basedOn w:val="Norml"/>
    <w:rsid w:val="00EB2339"/>
    <w:pPr>
      <w:suppressAutoHyphens w:val="0"/>
      <w:autoSpaceDN/>
      <w:spacing w:after="0" w:line="240" w:lineRule="auto"/>
      <w:ind w:left="708"/>
      <w:textAlignment w:val="auto"/>
    </w:pPr>
    <w:rPr>
      <w:rFonts w:eastAsia="Times New Roman"/>
      <w:sz w:val="24"/>
      <w:szCs w:val="24"/>
      <w:lang w:eastAsia="hu-HU"/>
    </w:rPr>
  </w:style>
  <w:style w:type="paragraph" w:customStyle="1" w:styleId="pcim">
    <w:name w:val="pcim"/>
    <w:basedOn w:val="Norml"/>
    <w:rsid w:val="00F3073A"/>
    <w:pPr>
      <w:suppressAutoHyphens w:val="0"/>
      <w:autoSpaceDN/>
      <w:spacing w:before="100" w:beforeAutospacing="1" w:after="100" w:afterAutospacing="1" w:line="240" w:lineRule="auto"/>
      <w:jc w:val="left"/>
      <w:textAlignment w:val="auto"/>
    </w:pPr>
    <w:rPr>
      <w:rFonts w:eastAsia="Times New Roman"/>
      <w:sz w:val="24"/>
      <w:szCs w:val="24"/>
      <w:lang w:eastAsia="hu-HU"/>
    </w:rPr>
  </w:style>
  <w:style w:type="paragraph" w:customStyle="1" w:styleId="pfejezet">
    <w:name w:val="pfejezet"/>
    <w:basedOn w:val="Norml"/>
    <w:rsid w:val="00F3073A"/>
    <w:pPr>
      <w:suppressAutoHyphens w:val="0"/>
      <w:autoSpaceDN/>
      <w:spacing w:before="100" w:beforeAutospacing="1" w:after="100" w:afterAutospacing="1" w:line="240" w:lineRule="auto"/>
      <w:jc w:val="left"/>
      <w:textAlignment w:val="auto"/>
    </w:pPr>
    <w:rPr>
      <w:rFonts w:eastAsia="Times New Roman"/>
      <w:sz w:val="24"/>
      <w:szCs w:val="24"/>
      <w:lang w:eastAsia="hu-HU"/>
    </w:rPr>
  </w:style>
  <w:style w:type="character" w:customStyle="1" w:styleId="kiadvaros">
    <w:name w:val="kiadvaros"/>
    <w:basedOn w:val="Bekezdsalapbettpusa"/>
    <w:rsid w:val="00F3073A"/>
  </w:style>
  <w:style w:type="character" w:customStyle="1" w:styleId="kiado">
    <w:name w:val="kiado"/>
    <w:basedOn w:val="Bekezdsalapbettpusa"/>
    <w:rsid w:val="00F3073A"/>
  </w:style>
  <w:style w:type="character" w:customStyle="1" w:styleId="ev">
    <w:name w:val="ev"/>
    <w:basedOn w:val="Bekezdsalapbettpusa"/>
    <w:rsid w:val="00F3073A"/>
  </w:style>
  <w:style w:type="character" w:customStyle="1" w:styleId="oldal">
    <w:name w:val="oldal"/>
    <w:basedOn w:val="Bekezdsalapbettpusa"/>
    <w:rsid w:val="00F3073A"/>
  </w:style>
  <w:style w:type="paragraph" w:styleId="Buborkszveg">
    <w:name w:val="Balloon Text"/>
    <w:basedOn w:val="Norml"/>
    <w:link w:val="BuborkszvegChar"/>
    <w:uiPriority w:val="99"/>
    <w:semiHidden/>
    <w:unhideWhenUsed/>
    <w:rsid w:val="00F468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F4689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6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12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81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2C7C4F7-B2A9-4FCA-B209-7DE9B76B6C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698</Words>
  <Characters>4817</Characters>
  <Application>Microsoft Office Word</Application>
  <DocSecurity>0</DocSecurity>
  <Lines>40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</dc:creator>
  <cp:lastModifiedBy>Révész Katalin</cp:lastModifiedBy>
  <cp:revision>2</cp:revision>
  <cp:lastPrinted>2019-11-18T12:31:00Z</cp:lastPrinted>
  <dcterms:created xsi:type="dcterms:W3CDTF">2025-09-18T07:15:00Z</dcterms:created>
  <dcterms:modified xsi:type="dcterms:W3CDTF">2025-09-18T07:15:00Z</dcterms:modified>
</cp:coreProperties>
</file>